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29C" w:rsidRPr="00ED2F43" w:rsidRDefault="00ED2F43" w:rsidP="00ED2F43">
      <w:pPr>
        <w:jc w:val="center"/>
        <w:rPr>
          <w:b/>
          <w:sz w:val="32"/>
          <w:szCs w:val="32"/>
        </w:rPr>
      </w:pPr>
      <w:r w:rsidRPr="00ED2F43">
        <w:rPr>
          <w:b/>
          <w:sz w:val="32"/>
          <w:szCs w:val="32"/>
        </w:rPr>
        <w:t>Riforma monastica e riforma della chiesa</w:t>
      </w:r>
    </w:p>
    <w:p w:rsidR="00ED2F43" w:rsidRPr="00ED2F43" w:rsidRDefault="00ED2F43">
      <w:pPr>
        <w:rPr>
          <w:sz w:val="16"/>
          <w:szCs w:val="16"/>
        </w:rPr>
      </w:pPr>
    </w:p>
    <w:p w:rsidR="00ED2F43" w:rsidRPr="00ED2F43" w:rsidRDefault="00ED2F43" w:rsidP="00ED2F43">
      <w:pPr>
        <w:rPr>
          <w:b/>
          <w:i/>
          <w:sz w:val="32"/>
          <w:szCs w:val="32"/>
        </w:rPr>
      </w:pPr>
      <w:r w:rsidRPr="00ED2F43">
        <w:rPr>
          <w:b/>
          <w:i/>
          <w:sz w:val="32"/>
          <w:szCs w:val="32"/>
        </w:rPr>
        <w:t>XI secolo (1000)</w:t>
      </w:r>
    </w:p>
    <w:p w:rsidR="00ED2F43" w:rsidRPr="00ED2F43" w:rsidRDefault="00ED2F43">
      <w:pPr>
        <w:rPr>
          <w:sz w:val="32"/>
          <w:szCs w:val="32"/>
        </w:rPr>
      </w:pPr>
      <w:r w:rsidRPr="00ED2F43">
        <w:rPr>
          <w:sz w:val="32"/>
          <w:szCs w:val="32"/>
        </w:rPr>
        <w:sym w:font="Wingdings" w:char="F0E0"/>
      </w:r>
      <w:r w:rsidRPr="00ED2F43">
        <w:rPr>
          <w:sz w:val="32"/>
          <w:szCs w:val="32"/>
        </w:rPr>
        <w:t xml:space="preserve"> inizia una </w:t>
      </w:r>
      <w:r w:rsidRPr="00ED2F43">
        <w:rPr>
          <w:b/>
          <w:sz w:val="32"/>
          <w:szCs w:val="32"/>
        </w:rPr>
        <w:t>riforma della chiesa</w:t>
      </w:r>
      <w:r>
        <w:rPr>
          <w:sz w:val="32"/>
          <w:szCs w:val="32"/>
        </w:rPr>
        <w:t>: l</w:t>
      </w:r>
      <w:r w:rsidRPr="00ED2F43">
        <w:rPr>
          <w:sz w:val="32"/>
          <w:szCs w:val="32"/>
        </w:rPr>
        <w:t xml:space="preserve">a chiesa diventa pian piano una </w:t>
      </w:r>
      <w:r w:rsidRPr="00ED2F43">
        <w:rPr>
          <w:b/>
          <w:sz w:val="32"/>
          <w:szCs w:val="32"/>
        </w:rPr>
        <w:t>MONARCHIA PAPALE</w:t>
      </w:r>
    </w:p>
    <w:p w:rsidR="00ED2F43" w:rsidRPr="00ED2F43" w:rsidRDefault="00ED2F43">
      <w:pPr>
        <w:rPr>
          <w:sz w:val="16"/>
          <w:szCs w:val="16"/>
        </w:rPr>
      </w:pPr>
    </w:p>
    <w:p w:rsidR="00ED2F43" w:rsidRPr="00ED2F43" w:rsidRDefault="00ED2F43">
      <w:pPr>
        <w:rPr>
          <w:sz w:val="32"/>
          <w:szCs w:val="32"/>
        </w:rPr>
      </w:pPr>
      <w:r w:rsidRPr="00ED2F43">
        <w:rPr>
          <w:sz w:val="32"/>
          <w:szCs w:val="32"/>
        </w:rPr>
        <w:t>Prima:</w:t>
      </w:r>
    </w:p>
    <w:p w:rsidR="00ED2F43" w:rsidRPr="00ED2F43" w:rsidRDefault="00ED2F43" w:rsidP="00ED2F43">
      <w:pPr>
        <w:pStyle w:val="Paragrafoelenco"/>
        <w:numPr>
          <w:ilvl w:val="0"/>
          <w:numId w:val="2"/>
        </w:numPr>
        <w:rPr>
          <w:sz w:val="32"/>
          <w:szCs w:val="32"/>
        </w:rPr>
      </w:pPr>
      <w:r w:rsidRPr="00ED2F43">
        <w:rPr>
          <w:sz w:val="32"/>
          <w:szCs w:val="32"/>
        </w:rPr>
        <w:t xml:space="preserve">i </w:t>
      </w:r>
      <w:r w:rsidRPr="00B43A26">
        <w:rPr>
          <w:b/>
          <w:sz w:val="32"/>
          <w:szCs w:val="32"/>
        </w:rPr>
        <w:t>signori feudali</w:t>
      </w:r>
      <w:r w:rsidRPr="00ED2F43">
        <w:rPr>
          <w:sz w:val="32"/>
          <w:szCs w:val="32"/>
        </w:rPr>
        <w:t xml:space="preserve"> e i re </w:t>
      </w:r>
      <w:r w:rsidRPr="00B43A26">
        <w:rPr>
          <w:b/>
          <w:sz w:val="32"/>
          <w:szCs w:val="32"/>
        </w:rPr>
        <w:t>CONTROLLAVANO la chiesa</w:t>
      </w:r>
      <w:r w:rsidRPr="00ED2F43">
        <w:rPr>
          <w:sz w:val="32"/>
          <w:szCs w:val="32"/>
        </w:rPr>
        <w:t xml:space="preserve"> (ad esempio, nominando vescovi, abati, parroci…). </w:t>
      </w:r>
      <w:r w:rsidRPr="00B43A26">
        <w:rPr>
          <w:i/>
          <w:sz w:val="32"/>
          <w:szCs w:val="32"/>
        </w:rPr>
        <w:t>Perché cercavano di controllarli?</w:t>
      </w:r>
      <w:r w:rsidRPr="00ED2F43">
        <w:rPr>
          <w:sz w:val="32"/>
          <w:szCs w:val="32"/>
        </w:rPr>
        <w:t xml:space="preserve"> Perché gli enti ecclesiastici avevano ingenti (cioè molto grandi) </w:t>
      </w:r>
      <w:r w:rsidR="00B43A26" w:rsidRPr="00B43A26">
        <w:rPr>
          <w:b/>
          <w:sz w:val="32"/>
          <w:szCs w:val="32"/>
        </w:rPr>
        <w:t>PATRIMONI</w:t>
      </w:r>
      <w:r w:rsidRPr="00ED2F43">
        <w:rPr>
          <w:sz w:val="32"/>
          <w:szCs w:val="32"/>
        </w:rPr>
        <w:t>.</w:t>
      </w:r>
    </w:p>
    <w:p w:rsidR="00ED2F43" w:rsidRPr="00ED2F43" w:rsidRDefault="00ED2F43">
      <w:pPr>
        <w:rPr>
          <w:sz w:val="32"/>
          <w:szCs w:val="32"/>
        </w:rPr>
      </w:pPr>
      <w:r w:rsidRPr="00ED2F43">
        <w:rPr>
          <w:sz w:val="32"/>
          <w:szCs w:val="32"/>
        </w:rPr>
        <w:t xml:space="preserve">Le </w:t>
      </w:r>
      <w:r w:rsidRPr="00B43A26">
        <w:rPr>
          <w:b/>
          <w:sz w:val="32"/>
          <w:szCs w:val="32"/>
        </w:rPr>
        <w:t>conseguenze</w:t>
      </w:r>
      <w:r w:rsidRPr="00ED2F43">
        <w:rPr>
          <w:sz w:val="32"/>
          <w:szCs w:val="32"/>
        </w:rPr>
        <w:t xml:space="preserve">, per la chiesa, furono </w:t>
      </w:r>
      <w:r w:rsidRPr="00B43A26">
        <w:rPr>
          <w:b/>
          <w:sz w:val="32"/>
          <w:szCs w:val="32"/>
        </w:rPr>
        <w:t>negative</w:t>
      </w:r>
      <w:r w:rsidRPr="00ED2F43">
        <w:rPr>
          <w:sz w:val="32"/>
          <w:szCs w:val="32"/>
        </w:rPr>
        <w:t>:</w:t>
      </w:r>
    </w:p>
    <w:p w:rsidR="00ED2F43" w:rsidRPr="00ED2F43" w:rsidRDefault="00ED2F43" w:rsidP="00ED2F43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ED2F43">
        <w:rPr>
          <w:sz w:val="32"/>
          <w:szCs w:val="32"/>
        </w:rPr>
        <w:t xml:space="preserve">Perdita di </w:t>
      </w:r>
      <w:r w:rsidRPr="00B43A26">
        <w:rPr>
          <w:b/>
          <w:sz w:val="32"/>
          <w:szCs w:val="32"/>
        </w:rPr>
        <w:t>autonomia</w:t>
      </w:r>
    </w:p>
    <w:p w:rsidR="00ED2F43" w:rsidRPr="00ED2F43" w:rsidRDefault="00ED2F43" w:rsidP="00ED2F43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ED2F43">
        <w:rPr>
          <w:sz w:val="32"/>
          <w:szCs w:val="32"/>
        </w:rPr>
        <w:t xml:space="preserve">Dispersione del </w:t>
      </w:r>
      <w:r w:rsidRPr="00B43A26">
        <w:rPr>
          <w:b/>
          <w:sz w:val="32"/>
          <w:szCs w:val="32"/>
        </w:rPr>
        <w:t>patrimonio</w:t>
      </w:r>
      <w:r w:rsidRPr="00ED2F43">
        <w:rPr>
          <w:sz w:val="32"/>
          <w:szCs w:val="32"/>
        </w:rPr>
        <w:t xml:space="preserve"> ecclesiastico</w:t>
      </w:r>
    </w:p>
    <w:p w:rsidR="00ED2F43" w:rsidRPr="00ED2F43" w:rsidRDefault="00ED2F43" w:rsidP="00ED2F43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B43A26">
        <w:rPr>
          <w:b/>
          <w:sz w:val="32"/>
          <w:szCs w:val="32"/>
        </w:rPr>
        <w:t>Rilassamento morale</w:t>
      </w:r>
      <w:r w:rsidRPr="00ED2F43">
        <w:rPr>
          <w:sz w:val="32"/>
          <w:szCs w:val="32"/>
        </w:rPr>
        <w:t xml:space="preserve"> del clero. Questo era molto evidente e molto criticato. Soprattutto venivano criticati:</w:t>
      </w:r>
    </w:p>
    <w:p w:rsidR="00ED2F43" w:rsidRPr="00ED2F43" w:rsidRDefault="00ED2F43" w:rsidP="00ED2F43">
      <w:pPr>
        <w:pStyle w:val="Paragrafoelenco"/>
        <w:numPr>
          <w:ilvl w:val="1"/>
          <w:numId w:val="1"/>
        </w:numPr>
        <w:rPr>
          <w:sz w:val="32"/>
          <w:szCs w:val="32"/>
        </w:rPr>
      </w:pPr>
      <w:r w:rsidRPr="00ED2F43">
        <w:rPr>
          <w:sz w:val="32"/>
          <w:szCs w:val="32"/>
        </w:rPr>
        <w:t xml:space="preserve">Il </w:t>
      </w:r>
      <w:r w:rsidRPr="00B43A26">
        <w:rPr>
          <w:b/>
          <w:sz w:val="32"/>
          <w:szCs w:val="32"/>
        </w:rPr>
        <w:t>NICOLAISMO</w:t>
      </w:r>
      <w:r w:rsidRPr="00ED2F43">
        <w:rPr>
          <w:sz w:val="32"/>
          <w:szCs w:val="32"/>
        </w:rPr>
        <w:t xml:space="preserve"> (i preti non rispettavano il celibato e avevano donne)</w:t>
      </w:r>
    </w:p>
    <w:p w:rsidR="00ED2F43" w:rsidRPr="00ED2F43" w:rsidRDefault="00ED2F43" w:rsidP="00ED2F43">
      <w:pPr>
        <w:pStyle w:val="Paragrafoelenco"/>
        <w:numPr>
          <w:ilvl w:val="1"/>
          <w:numId w:val="1"/>
        </w:numPr>
        <w:rPr>
          <w:sz w:val="32"/>
          <w:szCs w:val="32"/>
        </w:rPr>
      </w:pPr>
      <w:r w:rsidRPr="00ED2F43">
        <w:rPr>
          <w:sz w:val="32"/>
          <w:szCs w:val="32"/>
        </w:rPr>
        <w:t xml:space="preserve">La </w:t>
      </w:r>
      <w:r w:rsidRPr="00B43A26">
        <w:rPr>
          <w:b/>
          <w:sz w:val="32"/>
          <w:szCs w:val="32"/>
        </w:rPr>
        <w:t>SIMONIA</w:t>
      </w:r>
      <w:r w:rsidRPr="00ED2F43">
        <w:rPr>
          <w:sz w:val="32"/>
          <w:szCs w:val="32"/>
        </w:rPr>
        <w:t xml:space="preserve"> (si vendevano le cariche religiose per far soldi)</w:t>
      </w:r>
    </w:p>
    <w:p w:rsidR="00ED2F43" w:rsidRPr="00B43A26" w:rsidRDefault="00ED2F43" w:rsidP="00ED2F43">
      <w:pPr>
        <w:rPr>
          <w:sz w:val="16"/>
          <w:szCs w:val="16"/>
        </w:rPr>
      </w:pPr>
    </w:p>
    <w:p w:rsidR="00ED2F43" w:rsidRPr="00666166" w:rsidRDefault="00ED2F43" w:rsidP="00ED2F43">
      <w:pPr>
        <w:rPr>
          <w:b/>
          <w:sz w:val="32"/>
          <w:szCs w:val="32"/>
        </w:rPr>
      </w:pPr>
      <w:r w:rsidRPr="00666166">
        <w:rPr>
          <w:b/>
          <w:sz w:val="32"/>
          <w:szCs w:val="32"/>
        </w:rPr>
        <w:t>Il movimento cluniacense</w:t>
      </w:r>
    </w:p>
    <w:p w:rsidR="00B43A26" w:rsidRDefault="00B43A26" w:rsidP="00ED2F43">
      <w:pPr>
        <w:rPr>
          <w:sz w:val="32"/>
          <w:szCs w:val="32"/>
        </w:rPr>
      </w:pPr>
      <w:r>
        <w:rPr>
          <w:sz w:val="32"/>
          <w:szCs w:val="32"/>
        </w:rPr>
        <w:t xml:space="preserve">Una </w:t>
      </w:r>
      <w:r w:rsidRPr="00666166">
        <w:rPr>
          <w:b/>
          <w:sz w:val="32"/>
          <w:szCs w:val="32"/>
        </w:rPr>
        <w:t>reazione</w:t>
      </w:r>
      <w:r>
        <w:rPr>
          <w:sz w:val="32"/>
          <w:szCs w:val="32"/>
        </w:rPr>
        <w:t xml:space="preserve"> venne dal monachesimo. La riforma della chiesa partì infatti dalla Francia, precisamente dall’abbazia di </w:t>
      </w:r>
      <w:r w:rsidR="00666166" w:rsidRPr="00666166">
        <w:rPr>
          <w:b/>
          <w:sz w:val="32"/>
          <w:szCs w:val="32"/>
        </w:rPr>
        <w:t>CLUNY</w:t>
      </w:r>
      <w:r>
        <w:rPr>
          <w:sz w:val="32"/>
          <w:szCs w:val="32"/>
        </w:rPr>
        <w:t xml:space="preserve"> (da qui il nome di movimento cluniacense).</w:t>
      </w:r>
    </w:p>
    <w:p w:rsidR="00B43A26" w:rsidRDefault="00B43A26" w:rsidP="00ED2F43">
      <w:pPr>
        <w:rPr>
          <w:sz w:val="32"/>
          <w:szCs w:val="32"/>
        </w:rPr>
      </w:pPr>
      <w:r>
        <w:rPr>
          <w:sz w:val="32"/>
          <w:szCs w:val="32"/>
        </w:rPr>
        <w:t xml:space="preserve">Questo monastero venne </w:t>
      </w:r>
      <w:r w:rsidRPr="00666166">
        <w:rPr>
          <w:b/>
          <w:sz w:val="32"/>
          <w:szCs w:val="32"/>
          <w:u w:val="single"/>
        </w:rPr>
        <w:t>po</w:t>
      </w:r>
      <w:r w:rsidR="00666166">
        <w:rPr>
          <w:b/>
          <w:sz w:val="32"/>
          <w:szCs w:val="32"/>
          <w:u w:val="single"/>
        </w:rPr>
        <w:t>sto direttamente sotto il controllo</w:t>
      </w:r>
      <w:r w:rsidRPr="00666166">
        <w:rPr>
          <w:b/>
          <w:sz w:val="32"/>
          <w:szCs w:val="32"/>
          <w:u w:val="single"/>
        </w:rPr>
        <w:t xml:space="preserve"> del papa</w:t>
      </w:r>
      <w:r>
        <w:rPr>
          <w:sz w:val="32"/>
          <w:szCs w:val="32"/>
        </w:rPr>
        <w:t xml:space="preserve">, che divenne garante della sua </w:t>
      </w:r>
      <w:r w:rsidRPr="00666166">
        <w:rPr>
          <w:b/>
          <w:sz w:val="32"/>
          <w:szCs w:val="32"/>
          <w:u w:val="single"/>
        </w:rPr>
        <w:t>indipendenza</w:t>
      </w:r>
      <w:r>
        <w:rPr>
          <w:sz w:val="32"/>
          <w:szCs w:val="32"/>
        </w:rPr>
        <w:t xml:space="preserve"> dai poteri laici (quelli dei signori feudali).</w:t>
      </w:r>
    </w:p>
    <w:p w:rsidR="00B43A26" w:rsidRDefault="00B43A26" w:rsidP="00ED2F43">
      <w:pPr>
        <w:rPr>
          <w:sz w:val="32"/>
          <w:szCs w:val="32"/>
        </w:rPr>
      </w:pPr>
      <w:r>
        <w:rPr>
          <w:sz w:val="32"/>
          <w:szCs w:val="32"/>
        </w:rPr>
        <w:t xml:space="preserve">Per quel che riguarda la spiritualità, nel monastero di Cluny si dava molta importanza al CERIMONIALE LITURGICO (cioè e preghiere, le processioni, i riti ecc.); il lavoro manuale venne </w:t>
      </w:r>
      <w:r w:rsidR="00666166">
        <w:rPr>
          <w:sz w:val="32"/>
          <w:szCs w:val="32"/>
        </w:rPr>
        <w:t xml:space="preserve">invece </w:t>
      </w:r>
      <w:r>
        <w:rPr>
          <w:sz w:val="32"/>
          <w:szCs w:val="32"/>
        </w:rPr>
        <w:t>quasi del tutto abbandonato. (</w:t>
      </w:r>
      <w:r w:rsidRPr="00B43A26">
        <w:rPr>
          <w:i/>
          <w:sz w:val="32"/>
          <w:szCs w:val="32"/>
        </w:rPr>
        <w:t>lettura e figure pag.52-53</w:t>
      </w:r>
      <w:r>
        <w:rPr>
          <w:sz w:val="32"/>
          <w:szCs w:val="32"/>
        </w:rPr>
        <w:t>)</w:t>
      </w:r>
    </w:p>
    <w:p w:rsidR="00436CB8" w:rsidRDefault="00436CB8" w:rsidP="00ED2F43">
      <w:pPr>
        <w:rPr>
          <w:sz w:val="32"/>
          <w:szCs w:val="32"/>
        </w:rPr>
      </w:pPr>
    </w:p>
    <w:p w:rsidR="00436CB8" w:rsidRPr="00BF1E45" w:rsidRDefault="00436CB8" w:rsidP="00BF1E45">
      <w:pPr>
        <w:jc w:val="center"/>
        <w:rPr>
          <w:b/>
          <w:color w:val="FF0000"/>
          <w:sz w:val="32"/>
          <w:szCs w:val="32"/>
        </w:rPr>
      </w:pPr>
      <w:r w:rsidRPr="00BF1E45">
        <w:rPr>
          <w:b/>
          <w:color w:val="FF0000"/>
          <w:sz w:val="32"/>
          <w:szCs w:val="32"/>
        </w:rPr>
        <w:lastRenderedPageBreak/>
        <w:t>Gregorio VII ed Enrico IV</w:t>
      </w:r>
    </w:p>
    <w:p w:rsidR="00BF1E45" w:rsidRDefault="00BF1E45" w:rsidP="00ED2F43">
      <w:pPr>
        <w:rPr>
          <w:sz w:val="32"/>
          <w:szCs w:val="32"/>
        </w:rPr>
      </w:pPr>
    </w:p>
    <w:p w:rsidR="00436CB8" w:rsidRDefault="00436CB8" w:rsidP="00ED2F43">
      <w:pPr>
        <w:rPr>
          <w:sz w:val="32"/>
          <w:szCs w:val="32"/>
        </w:rPr>
      </w:pPr>
      <w:r>
        <w:rPr>
          <w:sz w:val="32"/>
          <w:szCs w:val="32"/>
        </w:rPr>
        <w:t xml:space="preserve">Nel medioevo ci sono </w:t>
      </w:r>
      <w:r w:rsidRPr="00BF1E45">
        <w:rPr>
          <w:b/>
          <w:sz w:val="32"/>
          <w:szCs w:val="32"/>
          <w:u w:val="single"/>
        </w:rPr>
        <w:t>DUE GRANDI POTERI</w:t>
      </w:r>
      <w:r>
        <w:rPr>
          <w:sz w:val="32"/>
          <w:szCs w:val="32"/>
        </w:rPr>
        <w:t>:</w:t>
      </w:r>
    </w:p>
    <w:p w:rsidR="00436CB8" w:rsidRPr="00BF1E45" w:rsidRDefault="00436CB8" w:rsidP="00BF1E45">
      <w:pPr>
        <w:pStyle w:val="Paragrafoelenco"/>
        <w:numPr>
          <w:ilvl w:val="0"/>
          <w:numId w:val="4"/>
        </w:numPr>
        <w:rPr>
          <w:sz w:val="32"/>
          <w:szCs w:val="32"/>
        </w:rPr>
      </w:pPr>
      <w:r w:rsidRPr="00BF1E45">
        <w:rPr>
          <w:sz w:val="32"/>
          <w:szCs w:val="32"/>
        </w:rPr>
        <w:t>il PAPA</w:t>
      </w:r>
    </w:p>
    <w:p w:rsidR="00436CB8" w:rsidRPr="00BF1E45" w:rsidRDefault="00436CB8" w:rsidP="00BF1E45">
      <w:pPr>
        <w:pStyle w:val="Paragrafoelenco"/>
        <w:numPr>
          <w:ilvl w:val="0"/>
          <w:numId w:val="4"/>
        </w:numPr>
        <w:rPr>
          <w:sz w:val="32"/>
          <w:szCs w:val="32"/>
        </w:rPr>
      </w:pPr>
      <w:r w:rsidRPr="00BF1E45">
        <w:rPr>
          <w:sz w:val="32"/>
          <w:szCs w:val="32"/>
        </w:rPr>
        <w:t>l’IMPERATORE</w:t>
      </w:r>
    </w:p>
    <w:p w:rsidR="00436CB8" w:rsidRDefault="00436CB8" w:rsidP="00ED2F43">
      <w:pPr>
        <w:rPr>
          <w:sz w:val="32"/>
          <w:szCs w:val="32"/>
        </w:rPr>
      </w:pPr>
      <w:r>
        <w:rPr>
          <w:sz w:val="32"/>
          <w:szCs w:val="32"/>
        </w:rPr>
        <w:t xml:space="preserve">Papa e imperatore arrivano a una </w:t>
      </w:r>
      <w:r w:rsidRPr="00BF1E45">
        <w:rPr>
          <w:b/>
          <w:sz w:val="32"/>
          <w:szCs w:val="32"/>
        </w:rPr>
        <w:t>rottura</w:t>
      </w:r>
      <w:r>
        <w:rPr>
          <w:sz w:val="32"/>
          <w:szCs w:val="32"/>
        </w:rPr>
        <w:t xml:space="preserve"> quando nel 1073 viene nominato papa </w:t>
      </w:r>
      <w:r w:rsidRPr="00BF1E45">
        <w:rPr>
          <w:b/>
          <w:sz w:val="32"/>
          <w:szCs w:val="32"/>
        </w:rPr>
        <w:t>GREGORIO VII</w:t>
      </w:r>
      <w:r>
        <w:rPr>
          <w:sz w:val="32"/>
          <w:szCs w:val="32"/>
        </w:rPr>
        <w:t>.</w:t>
      </w:r>
    </w:p>
    <w:p w:rsidR="00436CB8" w:rsidRDefault="00436CB8" w:rsidP="00ED2F43">
      <w:pPr>
        <w:rPr>
          <w:sz w:val="32"/>
          <w:szCs w:val="32"/>
        </w:rPr>
      </w:pPr>
      <w:r>
        <w:rPr>
          <w:sz w:val="32"/>
          <w:szCs w:val="32"/>
        </w:rPr>
        <w:t xml:space="preserve">Gregorio pensava che, come successore di San Pietro, </w:t>
      </w:r>
      <w:r w:rsidRPr="00BF1E45">
        <w:rPr>
          <w:sz w:val="32"/>
          <w:szCs w:val="32"/>
          <w:u w:val="single"/>
        </w:rPr>
        <w:t>tutti gli dovessero obbedienza (anche l’imperatore)</w:t>
      </w:r>
      <w:r>
        <w:rPr>
          <w:sz w:val="32"/>
          <w:szCs w:val="32"/>
        </w:rPr>
        <w:t>. Questo modo di pensare si chiama TEOCRAZIA.</w:t>
      </w:r>
    </w:p>
    <w:p w:rsidR="00436CB8" w:rsidRDefault="00436CB8" w:rsidP="00ED2F43">
      <w:pPr>
        <w:rPr>
          <w:sz w:val="32"/>
          <w:szCs w:val="32"/>
        </w:rPr>
      </w:pPr>
    </w:p>
    <w:p w:rsidR="00436CB8" w:rsidRDefault="00436CB8" w:rsidP="00ED2F43">
      <w:pPr>
        <w:rPr>
          <w:sz w:val="32"/>
          <w:szCs w:val="32"/>
        </w:rPr>
      </w:pPr>
      <w:r>
        <w:rPr>
          <w:sz w:val="32"/>
          <w:szCs w:val="32"/>
        </w:rPr>
        <w:t xml:space="preserve">Nel 1075, nel suo </w:t>
      </w:r>
      <w:r w:rsidRPr="00BF1E45">
        <w:rPr>
          <w:b/>
          <w:sz w:val="32"/>
          <w:szCs w:val="32"/>
          <w:highlight w:val="yellow"/>
        </w:rPr>
        <w:t>DICTATUS PAPAE</w:t>
      </w:r>
      <w:r>
        <w:rPr>
          <w:sz w:val="32"/>
          <w:szCs w:val="32"/>
        </w:rPr>
        <w:t xml:space="preserve">, </w:t>
      </w:r>
      <w:r w:rsidR="00BF1E45">
        <w:rPr>
          <w:sz w:val="32"/>
          <w:szCs w:val="32"/>
        </w:rPr>
        <w:t xml:space="preserve">Gregorio VII </w:t>
      </w:r>
      <w:r>
        <w:rPr>
          <w:sz w:val="32"/>
          <w:szCs w:val="32"/>
        </w:rPr>
        <w:t>scrive:</w:t>
      </w:r>
    </w:p>
    <w:p w:rsidR="00436CB8" w:rsidRPr="0035009C" w:rsidRDefault="00436CB8" w:rsidP="00436CB8">
      <w:pPr>
        <w:pStyle w:val="Paragrafoelenco"/>
        <w:numPr>
          <w:ilvl w:val="0"/>
          <w:numId w:val="3"/>
        </w:numPr>
        <w:spacing w:after="0" w:line="312" w:lineRule="auto"/>
        <w:rPr>
          <w:szCs w:val="32"/>
        </w:rPr>
      </w:pPr>
      <w:r w:rsidRPr="0035009C">
        <w:rPr>
          <w:szCs w:val="32"/>
        </w:rPr>
        <w:t xml:space="preserve">che </w:t>
      </w:r>
      <w:r>
        <w:rPr>
          <w:b/>
          <w:szCs w:val="32"/>
        </w:rPr>
        <w:t>il papa è</w:t>
      </w:r>
      <w:r w:rsidRPr="0035009C">
        <w:rPr>
          <w:b/>
          <w:szCs w:val="32"/>
        </w:rPr>
        <w:t xml:space="preserve"> </w:t>
      </w:r>
      <w:r w:rsidRPr="00BF1E45">
        <w:rPr>
          <w:b/>
          <w:szCs w:val="32"/>
          <w:u w:val="single"/>
        </w:rPr>
        <w:t>superiore</w:t>
      </w:r>
      <w:r w:rsidRPr="0035009C">
        <w:rPr>
          <w:szCs w:val="32"/>
        </w:rPr>
        <w:t xml:space="preserve"> a tutti gli altri (compreso l’imperatore) </w:t>
      </w:r>
    </w:p>
    <w:p w:rsidR="00436CB8" w:rsidRPr="0035009C" w:rsidRDefault="00436CB8" w:rsidP="00436CB8">
      <w:pPr>
        <w:pStyle w:val="Paragrafoelenco"/>
        <w:numPr>
          <w:ilvl w:val="0"/>
          <w:numId w:val="3"/>
        </w:numPr>
        <w:spacing w:after="0" w:line="312" w:lineRule="auto"/>
        <w:rPr>
          <w:szCs w:val="32"/>
        </w:rPr>
      </w:pPr>
      <w:r>
        <w:rPr>
          <w:szCs w:val="32"/>
        </w:rPr>
        <w:t>che il papa ha</w:t>
      </w:r>
      <w:r w:rsidRPr="0035009C">
        <w:rPr>
          <w:szCs w:val="32"/>
        </w:rPr>
        <w:t xml:space="preserve"> il diritto di deporre</w:t>
      </w:r>
      <w:r>
        <w:rPr>
          <w:szCs w:val="32"/>
        </w:rPr>
        <w:t xml:space="preserve"> l’imperatore </w:t>
      </w:r>
    </w:p>
    <w:p w:rsidR="00436CB8" w:rsidRDefault="00436CB8" w:rsidP="00436CB8">
      <w:pPr>
        <w:pStyle w:val="Paragrafoelenco"/>
        <w:numPr>
          <w:ilvl w:val="0"/>
          <w:numId w:val="3"/>
        </w:numPr>
        <w:spacing w:after="0" w:line="312" w:lineRule="auto"/>
        <w:rPr>
          <w:szCs w:val="32"/>
        </w:rPr>
      </w:pPr>
      <w:r w:rsidRPr="0035009C">
        <w:rPr>
          <w:szCs w:val="32"/>
        </w:rPr>
        <w:t xml:space="preserve">che </w:t>
      </w:r>
      <w:r>
        <w:rPr>
          <w:b/>
          <w:szCs w:val="32"/>
        </w:rPr>
        <w:t xml:space="preserve">l’imperatore </w:t>
      </w:r>
      <w:r w:rsidRPr="00BF1E45">
        <w:rPr>
          <w:b/>
          <w:szCs w:val="32"/>
          <w:u w:val="single"/>
        </w:rPr>
        <w:t>non può investire (nominare) vescovi</w:t>
      </w:r>
      <w:r w:rsidRPr="0035009C">
        <w:rPr>
          <w:szCs w:val="32"/>
        </w:rPr>
        <w:t xml:space="preserve">, né deporli </w:t>
      </w:r>
    </w:p>
    <w:p w:rsidR="00436CB8" w:rsidRDefault="00436CB8" w:rsidP="00436CB8">
      <w:pPr>
        <w:spacing w:after="0" w:line="312" w:lineRule="auto"/>
        <w:rPr>
          <w:szCs w:val="32"/>
        </w:rPr>
      </w:pPr>
    </w:p>
    <w:p w:rsidR="00436CB8" w:rsidRPr="00BF1E45" w:rsidRDefault="00436CB8" w:rsidP="00436CB8">
      <w:pPr>
        <w:rPr>
          <w:b/>
          <w:i/>
          <w:color w:val="17365D" w:themeColor="text2" w:themeShade="BF"/>
          <w:sz w:val="32"/>
          <w:szCs w:val="32"/>
        </w:rPr>
      </w:pPr>
      <w:r w:rsidRPr="00BF1E45">
        <w:rPr>
          <w:b/>
          <w:i/>
          <w:color w:val="17365D" w:themeColor="text2" w:themeShade="BF"/>
          <w:sz w:val="32"/>
          <w:szCs w:val="32"/>
        </w:rPr>
        <w:t>La deposizione di Gregorio</w:t>
      </w:r>
    </w:p>
    <w:p w:rsidR="00436CB8" w:rsidRPr="00BF1E45" w:rsidRDefault="00436CB8" w:rsidP="00436CB8">
      <w:pPr>
        <w:rPr>
          <w:sz w:val="32"/>
          <w:szCs w:val="32"/>
        </w:rPr>
      </w:pPr>
      <w:r w:rsidRPr="00BF1E45">
        <w:rPr>
          <w:sz w:val="32"/>
          <w:szCs w:val="32"/>
        </w:rPr>
        <w:t xml:space="preserve">Nel 1065 diventa imperatore </w:t>
      </w:r>
      <w:r w:rsidRPr="00BF1E45">
        <w:rPr>
          <w:b/>
          <w:sz w:val="32"/>
          <w:szCs w:val="32"/>
        </w:rPr>
        <w:t>Enrico IV</w:t>
      </w:r>
      <w:r w:rsidRPr="00BF1E45">
        <w:rPr>
          <w:sz w:val="32"/>
          <w:szCs w:val="32"/>
        </w:rPr>
        <w:t xml:space="preserve">. </w:t>
      </w:r>
    </w:p>
    <w:p w:rsidR="00436CB8" w:rsidRPr="00BF1E45" w:rsidRDefault="00436CB8" w:rsidP="00436CB8">
      <w:pPr>
        <w:rPr>
          <w:sz w:val="32"/>
          <w:szCs w:val="32"/>
        </w:rPr>
      </w:pPr>
      <w:r w:rsidRPr="00BF1E45">
        <w:rPr>
          <w:sz w:val="32"/>
          <w:szCs w:val="32"/>
        </w:rPr>
        <w:t xml:space="preserve">Come abbiamo visto, il </w:t>
      </w:r>
      <w:r w:rsidRPr="00BF1E45">
        <w:rPr>
          <w:i/>
          <w:sz w:val="32"/>
          <w:szCs w:val="32"/>
        </w:rPr>
        <w:t>Dictatus papae</w:t>
      </w:r>
      <w:r w:rsidRPr="00BF1E45">
        <w:rPr>
          <w:sz w:val="32"/>
          <w:szCs w:val="32"/>
        </w:rPr>
        <w:t xml:space="preserve"> toccava il potere dell’imperatore (in questo caso di Enrico IV), basato sul </w:t>
      </w:r>
      <w:r w:rsidRPr="00BF1E45">
        <w:rPr>
          <w:b/>
          <w:sz w:val="32"/>
          <w:szCs w:val="32"/>
        </w:rPr>
        <w:t>controllo dell’apparato ecclesiastico</w:t>
      </w:r>
      <w:r w:rsidRPr="00BF1E45">
        <w:rPr>
          <w:sz w:val="32"/>
          <w:szCs w:val="32"/>
        </w:rPr>
        <w:t xml:space="preserve"> (insomma, l’imperatore nominava dei vescovi e questi erano a lui fedeli e controllavano il territorio per lui: se li avesse nominati il papa sarebbe cambiato tutto!).</w:t>
      </w:r>
    </w:p>
    <w:p w:rsidR="00436CB8" w:rsidRPr="00BF1E45" w:rsidRDefault="00436CB8" w:rsidP="00436CB8">
      <w:pPr>
        <w:rPr>
          <w:sz w:val="32"/>
          <w:szCs w:val="32"/>
        </w:rPr>
      </w:pPr>
      <w:r w:rsidRPr="00BF1E45">
        <w:rPr>
          <w:sz w:val="32"/>
          <w:szCs w:val="32"/>
        </w:rPr>
        <w:t xml:space="preserve">Cosa fece perciò Enrico IV? </w:t>
      </w:r>
      <w:r w:rsidRPr="00BF1E45">
        <w:rPr>
          <w:b/>
          <w:sz w:val="32"/>
          <w:szCs w:val="32"/>
        </w:rPr>
        <w:t>Riunì a Worms i vescovi tedeschi e fece dichiarare deposto Gregorio VII</w:t>
      </w:r>
      <w:r w:rsidRPr="00BF1E45">
        <w:rPr>
          <w:sz w:val="32"/>
          <w:szCs w:val="32"/>
        </w:rPr>
        <w:t>.</w:t>
      </w:r>
    </w:p>
    <w:p w:rsidR="00436CB8" w:rsidRPr="00BF1E45" w:rsidRDefault="00436CB8" w:rsidP="00436CB8">
      <w:pPr>
        <w:rPr>
          <w:sz w:val="32"/>
          <w:szCs w:val="32"/>
        </w:rPr>
      </w:pPr>
    </w:p>
    <w:p w:rsidR="00436CB8" w:rsidRPr="00BF1E45" w:rsidRDefault="00436CB8" w:rsidP="00436CB8">
      <w:pPr>
        <w:rPr>
          <w:b/>
          <w:i/>
          <w:color w:val="17365D" w:themeColor="text2" w:themeShade="BF"/>
          <w:sz w:val="32"/>
          <w:szCs w:val="32"/>
        </w:rPr>
      </w:pPr>
      <w:r w:rsidRPr="00BF1E45">
        <w:rPr>
          <w:b/>
          <w:i/>
          <w:color w:val="17365D" w:themeColor="text2" w:themeShade="BF"/>
          <w:sz w:val="32"/>
          <w:szCs w:val="32"/>
        </w:rPr>
        <w:t>La scomunica di Enrico</w:t>
      </w:r>
    </w:p>
    <w:p w:rsidR="00436CB8" w:rsidRPr="00BF1E45" w:rsidRDefault="00436CB8" w:rsidP="00436CB8">
      <w:pPr>
        <w:rPr>
          <w:sz w:val="32"/>
          <w:szCs w:val="32"/>
        </w:rPr>
      </w:pPr>
      <w:r w:rsidRPr="00BF1E45">
        <w:rPr>
          <w:sz w:val="32"/>
          <w:szCs w:val="32"/>
        </w:rPr>
        <w:t xml:space="preserve">Come risponde il papa? </w:t>
      </w:r>
      <w:r w:rsidRPr="00BF1E45">
        <w:rPr>
          <w:b/>
          <w:sz w:val="32"/>
          <w:szCs w:val="32"/>
          <w:highlight w:val="yellow"/>
        </w:rPr>
        <w:t>Scomunica</w:t>
      </w:r>
      <w:r w:rsidRPr="00BF1E45">
        <w:rPr>
          <w:sz w:val="32"/>
          <w:szCs w:val="32"/>
          <w:highlight w:val="yellow"/>
        </w:rPr>
        <w:t xml:space="preserve"> </w:t>
      </w:r>
      <w:r w:rsidRPr="00BF1E45">
        <w:rPr>
          <w:sz w:val="32"/>
          <w:szCs w:val="32"/>
        </w:rPr>
        <w:t xml:space="preserve">(=lo espelle dalla comunità dei cristiani) </w:t>
      </w:r>
      <w:r w:rsidRPr="00BF1E45">
        <w:rPr>
          <w:sz w:val="32"/>
          <w:szCs w:val="32"/>
          <w:highlight w:val="yellow"/>
        </w:rPr>
        <w:t>Enrico IV</w:t>
      </w:r>
      <w:r w:rsidRPr="00BF1E45">
        <w:rPr>
          <w:sz w:val="32"/>
          <w:szCs w:val="32"/>
        </w:rPr>
        <w:t xml:space="preserve"> e dice che quindi </w:t>
      </w:r>
      <w:r w:rsidRPr="00BF1E45">
        <w:rPr>
          <w:b/>
          <w:sz w:val="32"/>
          <w:szCs w:val="32"/>
        </w:rPr>
        <w:t>i sudditi</w:t>
      </w:r>
      <w:r w:rsidRPr="00BF1E45">
        <w:rPr>
          <w:sz w:val="32"/>
          <w:szCs w:val="32"/>
        </w:rPr>
        <w:t xml:space="preserve">, dato che Enrico non faceva più parte della comunità cristiana, </w:t>
      </w:r>
      <w:r w:rsidRPr="00BF1E45">
        <w:rPr>
          <w:b/>
          <w:sz w:val="32"/>
          <w:szCs w:val="32"/>
        </w:rPr>
        <w:t>non dovevano più neppure obbedirgli</w:t>
      </w:r>
      <w:r w:rsidRPr="00BF1E45">
        <w:rPr>
          <w:sz w:val="32"/>
          <w:szCs w:val="32"/>
        </w:rPr>
        <w:t>.</w:t>
      </w:r>
    </w:p>
    <w:p w:rsidR="00436CB8" w:rsidRPr="00BF1E45" w:rsidRDefault="00436CB8" w:rsidP="00436CB8">
      <w:pPr>
        <w:rPr>
          <w:sz w:val="32"/>
          <w:szCs w:val="32"/>
        </w:rPr>
      </w:pPr>
    </w:p>
    <w:p w:rsidR="00436CB8" w:rsidRPr="00BF1E45" w:rsidRDefault="00436CB8" w:rsidP="00436CB8">
      <w:pPr>
        <w:rPr>
          <w:b/>
          <w:i/>
          <w:color w:val="17365D" w:themeColor="text2" w:themeShade="BF"/>
          <w:sz w:val="32"/>
          <w:szCs w:val="32"/>
        </w:rPr>
      </w:pPr>
    </w:p>
    <w:p w:rsidR="00436CB8" w:rsidRPr="00BF1E45" w:rsidRDefault="00BF1E45" w:rsidP="00436CB8">
      <w:pPr>
        <w:rPr>
          <w:b/>
          <w:i/>
          <w:color w:val="17365D" w:themeColor="text2" w:themeShade="BF"/>
          <w:sz w:val="32"/>
          <w:szCs w:val="32"/>
        </w:rPr>
      </w:pPr>
      <w:r>
        <w:rPr>
          <w:b/>
          <w:i/>
          <w:noProof/>
          <w:color w:val="17365D" w:themeColor="text2" w:themeShade="BF"/>
          <w:sz w:val="32"/>
          <w:szCs w:val="32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4556760</wp:posOffset>
            </wp:positionH>
            <wp:positionV relativeFrom="paragraph">
              <wp:posOffset>191135</wp:posOffset>
            </wp:positionV>
            <wp:extent cx="1600200" cy="1209675"/>
            <wp:effectExtent l="19050" t="0" r="0" b="0"/>
            <wp:wrapSquare wrapText="bothSides"/>
            <wp:docPr id="2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6CB8" w:rsidRPr="00BF1E45">
        <w:rPr>
          <w:b/>
          <w:i/>
          <w:color w:val="17365D" w:themeColor="text2" w:themeShade="BF"/>
          <w:sz w:val="32"/>
          <w:szCs w:val="32"/>
        </w:rPr>
        <w:t>Canossa</w:t>
      </w:r>
    </w:p>
    <w:p w:rsidR="00436CB8" w:rsidRPr="00BF1E45" w:rsidRDefault="00436CB8" w:rsidP="00436CB8">
      <w:pPr>
        <w:rPr>
          <w:sz w:val="32"/>
          <w:szCs w:val="32"/>
        </w:rPr>
      </w:pPr>
      <w:r w:rsidRPr="00BF1E45">
        <w:rPr>
          <w:sz w:val="32"/>
          <w:szCs w:val="32"/>
        </w:rPr>
        <w:t xml:space="preserve">Vedendo che molti principi tedeschi si sarebbero ribellati a lui, </w:t>
      </w:r>
      <w:r w:rsidRPr="00BF1E45">
        <w:rPr>
          <w:b/>
          <w:sz w:val="32"/>
          <w:szCs w:val="32"/>
        </w:rPr>
        <w:t xml:space="preserve">Enrico IV decide di andare a </w:t>
      </w:r>
      <w:r w:rsidRPr="00BF1E45">
        <w:rPr>
          <w:b/>
          <w:sz w:val="32"/>
          <w:szCs w:val="32"/>
          <w:highlight w:val="yellow"/>
        </w:rPr>
        <w:t>chiedere il perdono al papa, umiliandosi a Canossa</w:t>
      </w:r>
      <w:r w:rsidRPr="00BF1E45">
        <w:rPr>
          <w:sz w:val="32"/>
          <w:szCs w:val="32"/>
        </w:rPr>
        <w:t>. Si racconta che Enrico dovette stare tre giorni scalzo nella neve, con la cenere sul capo in segno di umiltà, prima di essere finalmente perdonato dal papa.</w:t>
      </w:r>
    </w:p>
    <w:p w:rsidR="00436CB8" w:rsidRPr="00BF1E45" w:rsidRDefault="00436CB8" w:rsidP="00436CB8">
      <w:pPr>
        <w:jc w:val="center"/>
        <w:rPr>
          <w:sz w:val="32"/>
          <w:szCs w:val="32"/>
        </w:rPr>
      </w:pPr>
    </w:p>
    <w:p w:rsidR="00436CB8" w:rsidRPr="00BF1E45" w:rsidRDefault="00436CB8" w:rsidP="00436CB8">
      <w:pPr>
        <w:rPr>
          <w:b/>
          <w:i/>
          <w:color w:val="17365D" w:themeColor="text2" w:themeShade="BF"/>
          <w:sz w:val="32"/>
          <w:szCs w:val="32"/>
        </w:rPr>
      </w:pPr>
      <w:r w:rsidRPr="00BF1E45">
        <w:rPr>
          <w:b/>
          <w:i/>
          <w:color w:val="17365D" w:themeColor="text2" w:themeShade="BF"/>
          <w:sz w:val="32"/>
          <w:szCs w:val="32"/>
        </w:rPr>
        <w:t>Una nuova scomunica</w:t>
      </w:r>
    </w:p>
    <w:p w:rsidR="00436CB8" w:rsidRPr="00BF1E45" w:rsidRDefault="00436CB8" w:rsidP="00436CB8">
      <w:pPr>
        <w:rPr>
          <w:sz w:val="32"/>
          <w:szCs w:val="32"/>
        </w:rPr>
      </w:pPr>
      <w:r w:rsidRPr="00BF1E45">
        <w:rPr>
          <w:sz w:val="32"/>
          <w:szCs w:val="32"/>
        </w:rPr>
        <w:t xml:space="preserve">Ma una volta tornato in Germania Enrico IV continuò a nominare i vescovi. Per questo, nel 1080 è </w:t>
      </w:r>
      <w:r w:rsidRPr="00BF1E45">
        <w:rPr>
          <w:b/>
          <w:sz w:val="32"/>
          <w:szCs w:val="32"/>
        </w:rPr>
        <w:t>ancora scomunicato</w:t>
      </w:r>
      <w:r w:rsidRPr="00BF1E45">
        <w:rPr>
          <w:sz w:val="32"/>
          <w:szCs w:val="32"/>
        </w:rPr>
        <w:t xml:space="preserve">: nel frattempo, però, Enrico è riuscito a rendere più stabile e forte il suo potere e non ha paura delle ribellioni: quindi che fa? </w:t>
      </w:r>
      <w:r w:rsidRPr="00BF1E45">
        <w:rPr>
          <w:b/>
          <w:sz w:val="32"/>
          <w:szCs w:val="32"/>
        </w:rPr>
        <w:t>Reagisce e va a Roma, assediando il papa</w:t>
      </w:r>
      <w:r w:rsidRPr="00BF1E45">
        <w:rPr>
          <w:sz w:val="32"/>
          <w:szCs w:val="32"/>
        </w:rPr>
        <w:t xml:space="preserve"> a Castel Sant’Angelo. Nel 1085 </w:t>
      </w:r>
      <w:r w:rsidRPr="00BF1E45">
        <w:rPr>
          <w:sz w:val="32"/>
          <w:szCs w:val="32"/>
          <w:u w:val="single"/>
        </w:rPr>
        <w:t>muore Gregorio VII</w:t>
      </w:r>
      <w:r w:rsidRPr="00BF1E45">
        <w:rPr>
          <w:sz w:val="32"/>
          <w:szCs w:val="32"/>
        </w:rPr>
        <w:t>.</w:t>
      </w:r>
    </w:p>
    <w:p w:rsidR="00436CB8" w:rsidRPr="00BF1E45" w:rsidRDefault="00436CB8" w:rsidP="00436CB8">
      <w:pPr>
        <w:rPr>
          <w:sz w:val="32"/>
          <w:szCs w:val="32"/>
        </w:rPr>
      </w:pPr>
    </w:p>
    <w:p w:rsidR="00436CB8" w:rsidRPr="00BF1E45" w:rsidRDefault="00436CB8" w:rsidP="00436CB8">
      <w:pPr>
        <w:rPr>
          <w:b/>
          <w:i/>
          <w:color w:val="17365D" w:themeColor="text2" w:themeShade="BF"/>
          <w:sz w:val="32"/>
          <w:szCs w:val="32"/>
        </w:rPr>
      </w:pPr>
      <w:r w:rsidRPr="00BF1E45">
        <w:rPr>
          <w:b/>
          <w:i/>
          <w:color w:val="17365D" w:themeColor="text2" w:themeShade="BF"/>
          <w:sz w:val="32"/>
          <w:szCs w:val="32"/>
        </w:rPr>
        <w:t>Il Concordato di Worms</w:t>
      </w:r>
    </w:p>
    <w:p w:rsidR="00BF1E45" w:rsidRDefault="00436CB8" w:rsidP="00436CB8">
      <w:pPr>
        <w:rPr>
          <w:sz w:val="32"/>
          <w:szCs w:val="32"/>
        </w:rPr>
      </w:pPr>
      <w:r w:rsidRPr="00BF1E45">
        <w:rPr>
          <w:sz w:val="32"/>
          <w:szCs w:val="32"/>
        </w:rPr>
        <w:t xml:space="preserve">Nel </w:t>
      </w:r>
      <w:r w:rsidRPr="00BF1E45">
        <w:rPr>
          <w:color w:val="FF0000"/>
          <w:sz w:val="32"/>
          <w:szCs w:val="32"/>
        </w:rPr>
        <w:t>1122</w:t>
      </w:r>
      <w:r w:rsidRPr="00BF1E45">
        <w:rPr>
          <w:sz w:val="32"/>
          <w:szCs w:val="32"/>
        </w:rPr>
        <w:t xml:space="preserve"> Enrico V e il papa Callisto II arrivarono a una pace, il </w:t>
      </w:r>
      <w:r w:rsidRPr="00BF1E45">
        <w:rPr>
          <w:b/>
          <w:sz w:val="32"/>
          <w:szCs w:val="32"/>
          <w:highlight w:val="yellow"/>
        </w:rPr>
        <w:t>Concordato di Worms</w:t>
      </w:r>
      <w:r w:rsidRPr="00BF1E45">
        <w:rPr>
          <w:sz w:val="32"/>
          <w:szCs w:val="32"/>
        </w:rPr>
        <w:t xml:space="preserve">. In questo concordato i due poteri (del papa e dell’imperatore) vengono chiaramente separati: </w:t>
      </w:r>
    </w:p>
    <w:p w:rsidR="00BF1E45" w:rsidRDefault="00436CB8" w:rsidP="00BF1E45">
      <w:pPr>
        <w:pStyle w:val="Paragrafoelenco"/>
        <w:numPr>
          <w:ilvl w:val="0"/>
          <w:numId w:val="5"/>
        </w:numPr>
        <w:rPr>
          <w:sz w:val="32"/>
          <w:szCs w:val="32"/>
        </w:rPr>
      </w:pPr>
      <w:r w:rsidRPr="00BF1E45">
        <w:rPr>
          <w:b/>
          <w:sz w:val="32"/>
          <w:szCs w:val="32"/>
        </w:rPr>
        <w:t>l’imperatore rinuncia all’investitura religiosa</w:t>
      </w:r>
      <w:r w:rsidRPr="00BF1E45">
        <w:rPr>
          <w:sz w:val="32"/>
          <w:szCs w:val="32"/>
        </w:rPr>
        <w:t xml:space="preserve"> dei vescovi (non può dunque eleggerli); </w:t>
      </w:r>
    </w:p>
    <w:p w:rsidR="00436CB8" w:rsidRDefault="00436CB8" w:rsidP="00BF1E45">
      <w:pPr>
        <w:pStyle w:val="Paragrafoelenco"/>
        <w:numPr>
          <w:ilvl w:val="0"/>
          <w:numId w:val="5"/>
        </w:numPr>
        <w:rPr>
          <w:sz w:val="32"/>
          <w:szCs w:val="32"/>
        </w:rPr>
      </w:pPr>
      <w:r w:rsidRPr="00BF1E45">
        <w:rPr>
          <w:sz w:val="32"/>
          <w:szCs w:val="32"/>
        </w:rPr>
        <w:t xml:space="preserve">i vescovi dovevano però </w:t>
      </w:r>
      <w:r w:rsidRPr="00BF1E45">
        <w:rPr>
          <w:b/>
          <w:sz w:val="32"/>
          <w:szCs w:val="32"/>
        </w:rPr>
        <w:t>giurare fedeltà</w:t>
      </w:r>
      <w:r w:rsidRPr="00BF1E45">
        <w:rPr>
          <w:sz w:val="32"/>
          <w:szCs w:val="32"/>
        </w:rPr>
        <w:t xml:space="preserve"> all’imperatore e erano </w:t>
      </w:r>
      <w:r w:rsidRPr="00BF1E45">
        <w:rPr>
          <w:b/>
          <w:sz w:val="32"/>
          <w:szCs w:val="32"/>
        </w:rPr>
        <w:t>investiti da esso del potere politico</w:t>
      </w:r>
      <w:r w:rsidRPr="00BF1E45">
        <w:rPr>
          <w:sz w:val="32"/>
          <w:szCs w:val="32"/>
        </w:rPr>
        <w:t>.</w:t>
      </w:r>
    </w:p>
    <w:p w:rsidR="00BF1E45" w:rsidRDefault="00BF1E45" w:rsidP="00BF1E45">
      <w:pPr>
        <w:rPr>
          <w:sz w:val="32"/>
          <w:szCs w:val="32"/>
        </w:rPr>
      </w:pPr>
    </w:p>
    <w:p w:rsidR="00BF1E45" w:rsidRPr="00503C0E" w:rsidRDefault="00BF1E45" w:rsidP="00503C0E">
      <w:pPr>
        <w:jc w:val="center"/>
        <w:rPr>
          <w:b/>
          <w:color w:val="FF0000"/>
          <w:sz w:val="32"/>
          <w:szCs w:val="32"/>
        </w:rPr>
      </w:pPr>
      <w:r w:rsidRPr="00503C0E">
        <w:rPr>
          <w:b/>
          <w:color w:val="FF0000"/>
          <w:sz w:val="32"/>
          <w:szCs w:val="32"/>
        </w:rPr>
        <w:t>Le CROCIATE</w:t>
      </w:r>
    </w:p>
    <w:p w:rsidR="00BF1E45" w:rsidRDefault="00BF1E45" w:rsidP="00BF1E45">
      <w:pPr>
        <w:rPr>
          <w:sz w:val="32"/>
          <w:szCs w:val="32"/>
        </w:rPr>
      </w:pPr>
      <w:r>
        <w:rPr>
          <w:sz w:val="32"/>
          <w:szCs w:val="32"/>
        </w:rPr>
        <w:t xml:space="preserve">La </w:t>
      </w:r>
      <w:r w:rsidRPr="00503C0E">
        <w:rPr>
          <w:sz w:val="32"/>
          <w:szCs w:val="32"/>
          <w:u w:val="single"/>
        </w:rPr>
        <w:t>riforma religiosa</w:t>
      </w:r>
      <w:r>
        <w:rPr>
          <w:sz w:val="32"/>
          <w:szCs w:val="32"/>
        </w:rPr>
        <w:t>:</w:t>
      </w:r>
    </w:p>
    <w:p w:rsidR="00BF1E45" w:rsidRPr="00503C0E" w:rsidRDefault="00BF1E45" w:rsidP="00503C0E">
      <w:pPr>
        <w:pStyle w:val="Paragrafoelenco"/>
        <w:numPr>
          <w:ilvl w:val="0"/>
          <w:numId w:val="6"/>
        </w:numPr>
        <w:rPr>
          <w:sz w:val="32"/>
          <w:szCs w:val="32"/>
        </w:rPr>
      </w:pPr>
      <w:r w:rsidRPr="00503C0E">
        <w:rPr>
          <w:sz w:val="32"/>
          <w:szCs w:val="32"/>
        </w:rPr>
        <w:t xml:space="preserve">aveva dato </w:t>
      </w:r>
      <w:r w:rsidRPr="00503C0E">
        <w:rPr>
          <w:b/>
          <w:sz w:val="32"/>
          <w:szCs w:val="32"/>
        </w:rPr>
        <w:t>nuova energia</w:t>
      </w:r>
      <w:r w:rsidRPr="00503C0E">
        <w:rPr>
          <w:sz w:val="32"/>
          <w:szCs w:val="32"/>
        </w:rPr>
        <w:t xml:space="preserve"> alla cristianità</w:t>
      </w:r>
    </w:p>
    <w:p w:rsidR="00BF1E45" w:rsidRPr="00503C0E" w:rsidRDefault="00BF1E45" w:rsidP="00503C0E">
      <w:pPr>
        <w:pStyle w:val="Paragrafoelenco"/>
        <w:numPr>
          <w:ilvl w:val="0"/>
          <w:numId w:val="6"/>
        </w:numPr>
        <w:rPr>
          <w:sz w:val="32"/>
          <w:szCs w:val="32"/>
        </w:rPr>
      </w:pPr>
      <w:r w:rsidRPr="00503C0E">
        <w:rPr>
          <w:sz w:val="32"/>
          <w:szCs w:val="32"/>
        </w:rPr>
        <w:t>aveva reso la Chiesa capace di mobilitare moltissimi fedeli</w:t>
      </w:r>
    </w:p>
    <w:p w:rsidR="00BF1E45" w:rsidRDefault="00BF1E45" w:rsidP="00BF1E45">
      <w:pPr>
        <w:rPr>
          <w:sz w:val="32"/>
          <w:szCs w:val="32"/>
        </w:rPr>
      </w:pPr>
    </w:p>
    <w:p w:rsidR="00BF1E45" w:rsidRDefault="00BF1E45" w:rsidP="00BF1E45">
      <w:pPr>
        <w:rPr>
          <w:sz w:val="32"/>
          <w:szCs w:val="32"/>
        </w:rPr>
      </w:pPr>
    </w:p>
    <w:p w:rsidR="00BF1E45" w:rsidRDefault="00BF1E45" w:rsidP="00BF1E45">
      <w:pPr>
        <w:rPr>
          <w:sz w:val="32"/>
          <w:szCs w:val="32"/>
        </w:rPr>
      </w:pPr>
      <w:r>
        <w:rPr>
          <w:sz w:val="32"/>
          <w:szCs w:val="32"/>
        </w:rPr>
        <w:t>I cristiani erano contro:</w:t>
      </w:r>
    </w:p>
    <w:p w:rsidR="00BF1E45" w:rsidRPr="00503C0E" w:rsidRDefault="00BF1E45" w:rsidP="00503C0E">
      <w:pPr>
        <w:pStyle w:val="Paragrafoelenco"/>
        <w:numPr>
          <w:ilvl w:val="0"/>
          <w:numId w:val="7"/>
        </w:numPr>
        <w:rPr>
          <w:sz w:val="32"/>
          <w:szCs w:val="32"/>
        </w:rPr>
      </w:pPr>
      <w:r w:rsidRPr="00503C0E">
        <w:rPr>
          <w:sz w:val="32"/>
          <w:szCs w:val="32"/>
        </w:rPr>
        <w:t xml:space="preserve">i cristiani dell’Oriente bizantino (da cui si separano con lo </w:t>
      </w:r>
      <w:r w:rsidRPr="00503C0E">
        <w:rPr>
          <w:b/>
          <w:sz w:val="32"/>
          <w:szCs w:val="32"/>
        </w:rPr>
        <w:t>scisma d’Oriente, del 1054</w:t>
      </w:r>
      <w:r w:rsidRPr="00503C0E">
        <w:rPr>
          <w:sz w:val="32"/>
          <w:szCs w:val="32"/>
        </w:rPr>
        <w:t>)</w:t>
      </w:r>
    </w:p>
    <w:p w:rsidR="00503C0E" w:rsidRPr="00503C0E" w:rsidRDefault="00503C0E" w:rsidP="00503C0E">
      <w:pPr>
        <w:pStyle w:val="Paragrafoelenco"/>
        <w:numPr>
          <w:ilvl w:val="0"/>
          <w:numId w:val="7"/>
        </w:numPr>
        <w:rPr>
          <w:sz w:val="32"/>
          <w:szCs w:val="32"/>
        </w:rPr>
      </w:pPr>
      <w:r w:rsidRPr="00503C0E">
        <w:rPr>
          <w:sz w:val="32"/>
          <w:szCs w:val="32"/>
        </w:rPr>
        <w:t xml:space="preserve">i </w:t>
      </w:r>
      <w:r w:rsidRPr="00503C0E">
        <w:rPr>
          <w:b/>
          <w:sz w:val="32"/>
          <w:szCs w:val="32"/>
          <w:u w:val="single"/>
        </w:rPr>
        <w:t>musulmani</w:t>
      </w:r>
    </w:p>
    <w:p w:rsidR="00503C0E" w:rsidRDefault="00503C0E" w:rsidP="00BF1E45">
      <w:pPr>
        <w:rPr>
          <w:sz w:val="32"/>
          <w:szCs w:val="32"/>
        </w:rPr>
      </w:pPr>
    </w:p>
    <w:p w:rsidR="00503C0E" w:rsidRDefault="00503C0E" w:rsidP="00BF1E45">
      <w:pPr>
        <w:rPr>
          <w:sz w:val="32"/>
          <w:szCs w:val="32"/>
        </w:rPr>
      </w:pPr>
      <w:r>
        <w:rPr>
          <w:sz w:val="32"/>
          <w:szCs w:val="32"/>
        </w:rPr>
        <w:t xml:space="preserve">Contro i musulmani (gli “infedeli”) vengono lanciate così diverse </w:t>
      </w:r>
      <w:r w:rsidRPr="00503C0E">
        <w:rPr>
          <w:b/>
          <w:sz w:val="32"/>
          <w:szCs w:val="32"/>
          <w:u w:val="single"/>
        </w:rPr>
        <w:t>CROCIATE</w:t>
      </w:r>
      <w:r>
        <w:rPr>
          <w:sz w:val="32"/>
          <w:szCs w:val="32"/>
        </w:rPr>
        <w:t xml:space="preserve"> (guerre di religione dei cristiani):</w:t>
      </w:r>
    </w:p>
    <w:p w:rsidR="00503C0E" w:rsidRPr="00503C0E" w:rsidRDefault="00503C0E" w:rsidP="00503C0E">
      <w:pPr>
        <w:pStyle w:val="Paragrafoelenco"/>
        <w:numPr>
          <w:ilvl w:val="0"/>
          <w:numId w:val="8"/>
        </w:numPr>
        <w:rPr>
          <w:sz w:val="32"/>
          <w:szCs w:val="32"/>
        </w:rPr>
      </w:pPr>
      <w:r w:rsidRPr="00503C0E">
        <w:rPr>
          <w:sz w:val="32"/>
          <w:szCs w:val="32"/>
        </w:rPr>
        <w:t>per liberare la Spagna dai mori (musulmani)</w:t>
      </w:r>
    </w:p>
    <w:p w:rsidR="00503C0E" w:rsidRPr="00503C0E" w:rsidRDefault="00503C0E" w:rsidP="00503C0E">
      <w:pPr>
        <w:pStyle w:val="Paragrafoelenco"/>
        <w:numPr>
          <w:ilvl w:val="0"/>
          <w:numId w:val="8"/>
        </w:numPr>
        <w:rPr>
          <w:sz w:val="32"/>
          <w:szCs w:val="32"/>
        </w:rPr>
      </w:pPr>
      <w:r w:rsidRPr="00503C0E">
        <w:rPr>
          <w:sz w:val="32"/>
          <w:szCs w:val="32"/>
        </w:rPr>
        <w:t>per liberare la Terrasanta</w:t>
      </w:r>
    </w:p>
    <w:p w:rsidR="00BF1E45" w:rsidRPr="00BF1E45" w:rsidRDefault="00BF1E45" w:rsidP="00BF1E45">
      <w:pPr>
        <w:rPr>
          <w:sz w:val="32"/>
          <w:szCs w:val="32"/>
        </w:rPr>
      </w:pPr>
    </w:p>
    <w:p w:rsidR="00436CB8" w:rsidRPr="0035009C" w:rsidRDefault="00436CB8" w:rsidP="00436CB8">
      <w:pPr>
        <w:rPr>
          <w:szCs w:val="32"/>
        </w:rPr>
      </w:pPr>
    </w:p>
    <w:p w:rsidR="00436CB8" w:rsidRPr="0035009C" w:rsidRDefault="00436CB8" w:rsidP="00436CB8">
      <w:pPr>
        <w:rPr>
          <w:szCs w:val="32"/>
        </w:rPr>
      </w:pPr>
    </w:p>
    <w:p w:rsidR="00436CB8" w:rsidRDefault="00436CB8" w:rsidP="00436CB8">
      <w:pPr>
        <w:spacing w:after="0" w:line="312" w:lineRule="auto"/>
        <w:rPr>
          <w:szCs w:val="32"/>
        </w:rPr>
      </w:pPr>
    </w:p>
    <w:p w:rsidR="00436CB8" w:rsidRPr="00436CB8" w:rsidRDefault="00436CB8" w:rsidP="00436CB8">
      <w:pPr>
        <w:spacing w:after="0" w:line="312" w:lineRule="auto"/>
        <w:rPr>
          <w:szCs w:val="32"/>
        </w:rPr>
      </w:pPr>
    </w:p>
    <w:p w:rsidR="00436CB8" w:rsidRDefault="00436CB8" w:rsidP="00ED2F43">
      <w:pPr>
        <w:rPr>
          <w:sz w:val="32"/>
          <w:szCs w:val="32"/>
        </w:rPr>
      </w:pPr>
    </w:p>
    <w:p w:rsidR="00B43A26" w:rsidRPr="00ED2F43" w:rsidRDefault="00B43A26" w:rsidP="00ED2F43">
      <w:pPr>
        <w:rPr>
          <w:sz w:val="32"/>
          <w:szCs w:val="32"/>
        </w:rPr>
      </w:pPr>
    </w:p>
    <w:sectPr w:rsidR="00B43A26" w:rsidRPr="00ED2F43" w:rsidSect="00666166">
      <w:headerReference w:type="default" r:id="rId8"/>
      <w:pgSz w:w="11906" w:h="16838"/>
      <w:pgMar w:top="1417" w:right="1134" w:bottom="1134" w:left="1134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DAD" w:rsidRDefault="00C16DAD" w:rsidP="00666166">
      <w:pPr>
        <w:spacing w:after="0" w:line="240" w:lineRule="auto"/>
      </w:pPr>
      <w:r>
        <w:separator/>
      </w:r>
    </w:p>
  </w:endnote>
  <w:endnote w:type="continuationSeparator" w:id="0">
    <w:p w:rsidR="00C16DAD" w:rsidRDefault="00C16DAD" w:rsidP="0066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DAD" w:rsidRDefault="00C16DAD" w:rsidP="00666166">
      <w:pPr>
        <w:spacing w:after="0" w:line="240" w:lineRule="auto"/>
      </w:pPr>
      <w:r>
        <w:separator/>
      </w:r>
    </w:p>
  </w:footnote>
  <w:footnote w:type="continuationSeparator" w:id="0">
    <w:p w:rsidR="00C16DAD" w:rsidRDefault="00C16DAD" w:rsidP="00666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166" w:rsidRDefault="00F81810" w:rsidP="00666166">
    <w:pPr>
      <w:pStyle w:val="Intestazione"/>
      <w:jc w:val="center"/>
    </w:pPr>
    <w:sdt>
      <w:sdtPr>
        <w:id w:val="3615486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group id="_x0000_s2049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left:689;top:3263;width:769;height:360;v-text-anchor:middle" filled="f" stroked="f">
                <v:textbox style="mso-next-textbox:#_x0000_s2050" inset="0,0,0,0">
                  <w:txbxContent>
                    <w:p w:rsidR="00666166" w:rsidRDefault="00F81810">
                      <w:pPr>
                        <w:pStyle w:val="Intestazione"/>
                        <w:jc w:val="center"/>
                      </w:pPr>
                      <w:fldSimple w:instr=" PAGE    \* MERGEFORMAT ">
                        <w:r w:rsidR="00503C0E" w:rsidRPr="00503C0E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20</w:t>
                        </w:r>
                      </w:fldSimple>
                    </w:p>
                  </w:txbxContent>
                </v:textbox>
              </v:shape>
              <v:group id="_x0000_s2051" style="position:absolute;left:886;top:3255;width:374;height:374" coordorigin="1453,14832" coordsize="374,374">
                <v:oval id="_x0000_s2052" style="position:absolute;left:1453;top:14832;width:374;height:374" filled="f" strokecolor="#7ba0cd [2420]" strokeweight=".5pt"/>
                <v:oval id="_x0000_s2053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666166" w:rsidRPr="00666166">
      <w:rPr>
        <w:i/>
        <w:color w:val="BFBFBF" w:themeColor="background1" w:themeShade="BF"/>
        <w:sz w:val="24"/>
        <w:szCs w:val="24"/>
      </w:rPr>
      <w:t>storia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F0188"/>
    <w:multiLevelType w:val="hybridMultilevel"/>
    <w:tmpl w:val="6B12EBEC"/>
    <w:lvl w:ilvl="0" w:tplc="727EB6D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A1486"/>
    <w:multiLevelType w:val="hybridMultilevel"/>
    <w:tmpl w:val="F9860F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B22B9"/>
    <w:multiLevelType w:val="hybridMultilevel"/>
    <w:tmpl w:val="78B09B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A5887"/>
    <w:multiLevelType w:val="hybridMultilevel"/>
    <w:tmpl w:val="E84C3B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F56DC"/>
    <w:multiLevelType w:val="hybridMultilevel"/>
    <w:tmpl w:val="167630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680F90"/>
    <w:multiLevelType w:val="hybridMultilevel"/>
    <w:tmpl w:val="639253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7C0F2E"/>
    <w:multiLevelType w:val="hybridMultilevel"/>
    <w:tmpl w:val="F96C6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BA23B6"/>
    <w:multiLevelType w:val="hybridMultilevel"/>
    <w:tmpl w:val="81FE6E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D2F43"/>
    <w:rsid w:val="002277D0"/>
    <w:rsid w:val="002421CD"/>
    <w:rsid w:val="00436CB8"/>
    <w:rsid w:val="00503C0E"/>
    <w:rsid w:val="00666166"/>
    <w:rsid w:val="007A37AD"/>
    <w:rsid w:val="009C329C"/>
    <w:rsid w:val="00B43A26"/>
    <w:rsid w:val="00BF1E45"/>
    <w:rsid w:val="00C16DAD"/>
    <w:rsid w:val="00ED2F43"/>
    <w:rsid w:val="00F81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77D0"/>
    <w:pPr>
      <w:spacing w:line="288" w:lineRule="auto"/>
      <w:contextualSpacing/>
      <w:jc w:val="both"/>
    </w:pPr>
    <w:rPr>
      <w:rFonts w:ascii="Times New Roman" w:hAnsi="Times New Roman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D2F43"/>
    <w:pPr>
      <w:ind w:left="720"/>
    </w:pPr>
  </w:style>
  <w:style w:type="paragraph" w:styleId="Intestazione">
    <w:name w:val="header"/>
    <w:basedOn w:val="Normale"/>
    <w:link w:val="IntestazioneCarattere"/>
    <w:uiPriority w:val="99"/>
    <w:unhideWhenUsed/>
    <w:rsid w:val="006661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6166"/>
    <w:rPr>
      <w:rFonts w:ascii="Times New Roman" w:hAnsi="Times New Roman"/>
      <w:sz w:val="28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661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66166"/>
    <w:rPr>
      <w:rFonts w:ascii="Times New Roman" w:hAnsi="Times New Roman"/>
      <w:sz w:val="28"/>
    </w:rPr>
  </w:style>
  <w:style w:type="character" w:styleId="Numeropagina">
    <w:name w:val="page number"/>
    <w:basedOn w:val="Carpredefinitoparagrafo"/>
    <w:uiPriority w:val="99"/>
    <w:unhideWhenUsed/>
    <w:rsid w:val="00666166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3</cp:revision>
  <dcterms:created xsi:type="dcterms:W3CDTF">2014-11-13T13:50:00Z</dcterms:created>
  <dcterms:modified xsi:type="dcterms:W3CDTF">2014-11-22T15:56:00Z</dcterms:modified>
</cp:coreProperties>
</file>